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C58F" w14:textId="77777777" w:rsidR="00036036" w:rsidRDefault="00036036" w:rsidP="0003603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POVĚŘENÍ </w:t>
      </w:r>
    </w:p>
    <w:p w14:paraId="4817E467" w14:textId="77777777" w:rsidR="00036036" w:rsidRDefault="00036036" w:rsidP="0003603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7A21B28" w14:textId="77777777" w:rsidR="00036036" w:rsidRDefault="00036036" w:rsidP="00036036">
      <w:pPr>
        <w:autoSpaceDE w:val="0"/>
        <w:autoSpaceDN w:val="0"/>
        <w:adjustRightInd w:val="0"/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Vážená kolegyně, vážený kolego,</w:t>
      </w:r>
    </w:p>
    <w:p w14:paraId="00F8C246" w14:textId="77777777" w:rsidR="00036036" w:rsidRDefault="00036036" w:rsidP="00036036">
      <w:pPr>
        <w:autoSpaceDE w:val="0"/>
        <w:autoSpaceDN w:val="0"/>
        <w:adjustRightInd w:val="0"/>
        <w:spacing w:line="240" w:lineRule="atLeast"/>
        <w:rPr>
          <w:rFonts w:ascii="Calibri" w:hAnsi="Calibri"/>
          <w:sz w:val="22"/>
          <w:szCs w:val="22"/>
        </w:rPr>
      </w:pPr>
    </w:p>
    <w:p w14:paraId="6241AAC1" w14:textId="097CA222" w:rsidR="00036036" w:rsidRDefault="00036036" w:rsidP="00036036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dovolujeme si Vás pověřit vedením pedagogické praxe frekventanta(-</w:t>
      </w:r>
      <w:proofErr w:type="spellStart"/>
      <w:r>
        <w:rPr>
          <w:rFonts w:ascii="Calibri" w:hAnsi="Calibri"/>
          <w:sz w:val="22"/>
          <w:szCs w:val="22"/>
        </w:rPr>
        <w:t>ky</w:t>
      </w:r>
      <w:proofErr w:type="spellEnd"/>
      <w:r>
        <w:rPr>
          <w:rFonts w:ascii="Calibri" w:hAnsi="Calibri"/>
          <w:sz w:val="22"/>
          <w:szCs w:val="22"/>
        </w:rPr>
        <w:t xml:space="preserve">) kurzu CŽV </w:t>
      </w:r>
    </w:p>
    <w:p w14:paraId="0C409837" w14:textId="77777777" w:rsidR="00036036" w:rsidRDefault="00036036" w:rsidP="00036036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Calibri" w:hAnsi="Calibri"/>
          <w:sz w:val="22"/>
          <w:szCs w:val="22"/>
        </w:rPr>
      </w:pPr>
    </w:p>
    <w:p w14:paraId="251C3CB7" w14:textId="77777777" w:rsidR="00036036" w:rsidRDefault="00036036" w:rsidP="00036036"/>
    <w:p w14:paraId="4998700D" w14:textId="3FD005F6" w:rsidR="00036036" w:rsidRDefault="00036036" w:rsidP="00036036">
      <w:pPr>
        <w:rPr>
          <w:rFonts w:ascii="Calibri" w:hAnsi="Calibri"/>
        </w:rPr>
      </w:pPr>
      <w:r>
        <w:rPr>
          <w:rFonts w:ascii="Calibri" w:hAnsi="Calibri"/>
        </w:rPr>
        <w:t xml:space="preserve">Učitelství pro </w:t>
      </w:r>
      <w:proofErr w:type="gramStart"/>
      <w:r>
        <w:rPr>
          <w:rFonts w:ascii="Calibri" w:hAnsi="Calibri"/>
        </w:rPr>
        <w:t>SŠ  Mgr.</w:t>
      </w:r>
      <w:proofErr w:type="gramEnd"/>
      <w:r>
        <w:rPr>
          <w:rFonts w:ascii="Calibri" w:hAnsi="Calibri"/>
        </w:rPr>
        <w:t xml:space="preserve"> ……………………………………………………..…………………….…………………….</w:t>
      </w:r>
    </w:p>
    <w:p w14:paraId="780F6D46" w14:textId="77777777" w:rsidR="00036036" w:rsidRDefault="00036036" w:rsidP="0003603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sz w:val="22"/>
          <w:szCs w:val="22"/>
        </w:rPr>
      </w:pPr>
    </w:p>
    <w:p w14:paraId="02E00C5F" w14:textId="77777777" w:rsidR="00036036" w:rsidRDefault="00036036" w:rsidP="0003603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8474864" w14:textId="77777777" w:rsidR="00036036" w:rsidRDefault="00036036" w:rsidP="0003603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oboru    ………………………………………………………………….</w:t>
      </w:r>
    </w:p>
    <w:p w14:paraId="11B100CC" w14:textId="77777777" w:rsidR="00036036" w:rsidRDefault="00036036" w:rsidP="0003603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sz w:val="22"/>
          <w:szCs w:val="22"/>
        </w:rPr>
      </w:pPr>
    </w:p>
    <w:p w14:paraId="4E783BC5" w14:textId="77777777" w:rsidR="00036036" w:rsidRDefault="00036036" w:rsidP="0003603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Odměna za vedení pedagogické praxe frekventanta kurzu bude řešena formou DPP.</w:t>
      </w:r>
    </w:p>
    <w:p w14:paraId="7599CE1A" w14:textId="77777777" w:rsidR="00036036" w:rsidRDefault="00036036" w:rsidP="00036036">
      <w:pPr>
        <w:spacing w:line="24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Pedagogickou praxi můžeme proplatit do výše </w:t>
      </w:r>
      <w:proofErr w:type="gramStart"/>
      <w:r>
        <w:rPr>
          <w:rFonts w:ascii="Calibri" w:hAnsi="Calibri"/>
          <w:b/>
          <w:sz w:val="22"/>
          <w:szCs w:val="22"/>
        </w:rPr>
        <w:t>20-ti</w:t>
      </w:r>
      <w:proofErr w:type="gramEnd"/>
      <w:r>
        <w:rPr>
          <w:rFonts w:ascii="Calibri" w:hAnsi="Calibri"/>
          <w:b/>
          <w:sz w:val="22"/>
          <w:szCs w:val="22"/>
        </w:rPr>
        <w:t xml:space="preserve"> hodin x 100,--Kč/hod. </w:t>
      </w:r>
    </w:p>
    <w:p w14:paraId="2884BDF9" w14:textId="77777777" w:rsidR="00036036" w:rsidRDefault="00036036" w:rsidP="0003603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sz w:val="22"/>
          <w:szCs w:val="22"/>
        </w:rPr>
      </w:pPr>
    </w:p>
    <w:p w14:paraId="0778BD1F" w14:textId="554BE41E" w:rsidR="00036036" w:rsidRDefault="00036036" w:rsidP="0003603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Paní Inka Dvořáková, (pracovnice katedry psychologie FF UK), e-mail:  </w:t>
      </w:r>
      <w:hyperlink r:id="rId7" w:history="1">
        <w:r>
          <w:rPr>
            <w:rStyle w:val="Hypertextovodkaz"/>
            <w:sz w:val="22"/>
            <w:szCs w:val="22"/>
          </w:rPr>
          <w:t>inka.dvorakova@ff.cuni.cz</w:t>
        </w:r>
      </w:hyperlink>
      <w:r>
        <w:rPr>
          <w:rFonts w:ascii="Calibri" w:hAnsi="Calibri"/>
          <w:sz w:val="22"/>
          <w:szCs w:val="22"/>
        </w:rPr>
        <w:t xml:space="preserve">,  Vás bude na základě e-mailu od frekventanta kurzu </w:t>
      </w:r>
      <w:proofErr w:type="gramStart"/>
      <w:r>
        <w:rPr>
          <w:rFonts w:ascii="Calibri" w:hAnsi="Calibri"/>
          <w:sz w:val="22"/>
          <w:szCs w:val="22"/>
        </w:rPr>
        <w:t>kontaktovat - zašle</w:t>
      </w:r>
      <w:proofErr w:type="gramEnd"/>
      <w:r>
        <w:rPr>
          <w:rFonts w:ascii="Calibri" w:hAnsi="Calibri"/>
          <w:sz w:val="22"/>
          <w:szCs w:val="22"/>
        </w:rPr>
        <w:t xml:space="preserve"> Vám žádost o údaje </w:t>
      </w:r>
      <w:r w:rsidR="00A71D5A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 </w:t>
      </w:r>
      <w:r w:rsidR="009170A9">
        <w:rPr>
          <w:rFonts w:ascii="Calibri" w:hAnsi="Calibri"/>
          <w:sz w:val="22"/>
          <w:szCs w:val="22"/>
        </w:rPr>
        <w:t xml:space="preserve">vystavení </w:t>
      </w:r>
      <w:r>
        <w:rPr>
          <w:rFonts w:ascii="Calibri" w:hAnsi="Calibri"/>
          <w:sz w:val="22"/>
          <w:szCs w:val="22"/>
        </w:rPr>
        <w:t xml:space="preserve">DPP. Údaje pak zadává do systému na FF UK. Po následném ověření správnosti zadání DPP do systému osobním oddělením Vám bude zaslána DPP k podpisu a následně poté bude proplacena.  Záznam o předmětové pedagogické praxi, jehož součástí je Vámi vypracované hodnocení předá praktikant svému vedoucímu učiteli praxe – didaktikovi k udělení zápočtu do indexu.  </w:t>
      </w:r>
    </w:p>
    <w:p w14:paraId="3DFC0290" w14:textId="77777777" w:rsidR="00036036" w:rsidRDefault="00036036" w:rsidP="00036036">
      <w:pPr>
        <w:autoSpaceDE w:val="0"/>
        <w:autoSpaceDN w:val="0"/>
        <w:adjustRightInd w:val="0"/>
        <w:spacing w:line="240" w:lineRule="atLeast"/>
        <w:rPr>
          <w:rFonts w:ascii="Calibri" w:hAnsi="Calibri"/>
          <w:b/>
          <w:sz w:val="22"/>
          <w:szCs w:val="22"/>
        </w:rPr>
      </w:pPr>
    </w:p>
    <w:p w14:paraId="07FB1FEA" w14:textId="77777777" w:rsidR="00036036" w:rsidRDefault="00036036" w:rsidP="00036036">
      <w:pPr>
        <w:spacing w:line="24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Upozornění: je nezbytné, aby byla dohoda o provedení práce doručena na FF UK nejpozději do 22. dne v měsíci, aby mohla být za uvedený měsíc proplacena. </w:t>
      </w:r>
    </w:p>
    <w:p w14:paraId="48040011" w14:textId="77777777" w:rsidR="00036036" w:rsidRDefault="00036036" w:rsidP="00036036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5C835E85" w14:textId="77777777" w:rsidR="00036036" w:rsidRDefault="00036036" w:rsidP="00036036">
      <w:pPr>
        <w:autoSpaceDE w:val="0"/>
        <w:autoSpaceDN w:val="0"/>
        <w:adjustRightInd w:val="0"/>
        <w:spacing w:line="240" w:lineRule="atLeast"/>
        <w:rPr>
          <w:rFonts w:ascii="Calibri" w:hAnsi="Calibri"/>
          <w:sz w:val="22"/>
          <w:szCs w:val="22"/>
        </w:rPr>
      </w:pPr>
    </w:p>
    <w:p w14:paraId="36CE060F" w14:textId="77777777" w:rsidR="00036036" w:rsidRDefault="00036036" w:rsidP="00036036">
      <w:pPr>
        <w:autoSpaceDE w:val="0"/>
        <w:autoSpaceDN w:val="0"/>
        <w:adjustRightInd w:val="0"/>
        <w:spacing w:line="240" w:lineRule="atLeast"/>
        <w:rPr>
          <w:rFonts w:ascii="Calibri" w:hAnsi="Calibri"/>
          <w:sz w:val="22"/>
          <w:szCs w:val="22"/>
        </w:rPr>
      </w:pPr>
    </w:p>
    <w:p w14:paraId="18CB3CF3" w14:textId="77777777" w:rsidR="00036036" w:rsidRDefault="00036036" w:rsidP="00036036">
      <w:pPr>
        <w:autoSpaceDE w:val="0"/>
        <w:autoSpaceDN w:val="0"/>
        <w:adjustRightInd w:val="0"/>
        <w:spacing w:line="240" w:lineRule="atLeas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Děkujeme Vám za spolupráci.</w:t>
      </w:r>
    </w:p>
    <w:p w14:paraId="47EE0567" w14:textId="77777777" w:rsidR="00036036" w:rsidRDefault="00036036" w:rsidP="00036036">
      <w:pPr>
        <w:autoSpaceDE w:val="0"/>
        <w:autoSpaceDN w:val="0"/>
        <w:adjustRightInd w:val="0"/>
        <w:spacing w:line="240" w:lineRule="atLeast"/>
        <w:rPr>
          <w:rFonts w:ascii="Calibri" w:hAnsi="Calibri"/>
          <w:sz w:val="22"/>
          <w:szCs w:val="22"/>
        </w:rPr>
      </w:pPr>
    </w:p>
    <w:p w14:paraId="11521311" w14:textId="77777777" w:rsidR="00036036" w:rsidRDefault="00036036" w:rsidP="00036036">
      <w:pPr>
        <w:autoSpaceDE w:val="0"/>
        <w:autoSpaceDN w:val="0"/>
        <w:adjustRightInd w:val="0"/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doc. PhDr. Ilona </w:t>
      </w:r>
      <w:proofErr w:type="spellStart"/>
      <w:r>
        <w:rPr>
          <w:rFonts w:ascii="Calibri" w:hAnsi="Calibri"/>
          <w:sz w:val="22"/>
          <w:szCs w:val="22"/>
        </w:rPr>
        <w:t>Gillernová</w:t>
      </w:r>
      <w:proofErr w:type="spellEnd"/>
      <w:r>
        <w:rPr>
          <w:rFonts w:ascii="Calibri" w:hAnsi="Calibri"/>
          <w:sz w:val="22"/>
          <w:szCs w:val="22"/>
        </w:rPr>
        <w:t xml:space="preserve">, CSc., v. </w:t>
      </w:r>
      <w:proofErr w:type="gramStart"/>
      <w:r>
        <w:rPr>
          <w:rFonts w:ascii="Calibri" w:hAnsi="Calibri"/>
          <w:sz w:val="22"/>
          <w:szCs w:val="22"/>
        </w:rPr>
        <w:t>r 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14B23411" w14:textId="1C3F8198" w:rsidR="00036036" w:rsidRDefault="00036036" w:rsidP="00036036">
      <w:pPr>
        <w:autoSpaceDE w:val="0"/>
        <w:autoSpaceDN w:val="0"/>
        <w:adjustRightInd w:val="0"/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garant kurzu Učitelství pro SŠ </w:t>
      </w:r>
    </w:p>
    <w:p w14:paraId="13842F32" w14:textId="77777777" w:rsidR="00036036" w:rsidRDefault="00036036" w:rsidP="00036036">
      <w:pPr>
        <w:autoSpaceDE w:val="0"/>
        <w:autoSpaceDN w:val="0"/>
        <w:adjustRightInd w:val="0"/>
        <w:spacing w:line="240" w:lineRule="atLeast"/>
        <w:rPr>
          <w:rFonts w:ascii="Calibri" w:hAnsi="Calibri"/>
          <w:sz w:val="22"/>
          <w:szCs w:val="22"/>
        </w:rPr>
      </w:pPr>
    </w:p>
    <w:p w14:paraId="51133B6C" w14:textId="77777777" w:rsidR="00036036" w:rsidRDefault="00036036" w:rsidP="00036036">
      <w:pPr>
        <w:autoSpaceDE w:val="0"/>
        <w:autoSpaceDN w:val="0"/>
        <w:adjustRightInd w:val="0"/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Praze, dne 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69DB8928" w14:textId="77777777" w:rsidR="00036036" w:rsidRDefault="00036036" w:rsidP="00036036">
      <w:pPr>
        <w:spacing w:line="240" w:lineRule="atLeast"/>
        <w:rPr>
          <w:rFonts w:ascii="Calibri" w:hAnsi="Calibri"/>
          <w:sz w:val="22"/>
          <w:szCs w:val="22"/>
        </w:rPr>
      </w:pPr>
    </w:p>
    <w:p w14:paraId="2629A517" w14:textId="77777777" w:rsidR="00036036" w:rsidRDefault="00036036" w:rsidP="00036036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Vyřizuje: Inka Dvořáková </w:t>
      </w:r>
    </w:p>
    <w:p w14:paraId="26AF29DD" w14:textId="77777777" w:rsidR="00036036" w:rsidRDefault="00036036" w:rsidP="00036036">
      <w:pPr>
        <w:spacing w:line="240" w:lineRule="atLeast"/>
        <w:rPr>
          <w:rFonts w:ascii="Calibri" w:hAnsi="Calibri"/>
          <w:sz w:val="22"/>
          <w:szCs w:val="22"/>
        </w:rPr>
      </w:pPr>
    </w:p>
    <w:p w14:paraId="28E5DA34" w14:textId="77777777" w:rsidR="00036036" w:rsidRDefault="00036036" w:rsidP="00036036">
      <w:pPr>
        <w:spacing w:line="240" w:lineRule="atLeas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Příloha: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i/>
          <w:sz w:val="22"/>
          <w:szCs w:val="22"/>
        </w:rPr>
        <w:t>Pokyny pro fakultní učitele (supervizora)</w:t>
      </w:r>
    </w:p>
    <w:p w14:paraId="14F0CB58" w14:textId="77777777" w:rsidR="00036036" w:rsidRDefault="00036036" w:rsidP="00036036">
      <w:pPr>
        <w:spacing w:line="240" w:lineRule="atLeas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Záznam o předmětové pedagogické praxi</w:t>
      </w:r>
    </w:p>
    <w:p w14:paraId="74B5A943" w14:textId="77777777" w:rsidR="00036036" w:rsidRDefault="00036036" w:rsidP="00036036">
      <w:pPr>
        <w:spacing w:line="240" w:lineRule="atLeas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Souvislá pedagogická praxe – materiál k nahlédnut u frekventanta kurzu </w:t>
      </w:r>
    </w:p>
    <w:p w14:paraId="32C5B58F" w14:textId="782B5550" w:rsidR="00A6769C" w:rsidRPr="00036036" w:rsidRDefault="00036036" w:rsidP="00036036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A6769C" w:rsidRPr="00036036">
      <w:headerReference w:type="default" r:id="rId8"/>
      <w:footerReference w:type="default" r:id="rId9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1A02" w14:textId="77777777" w:rsidR="007276BA" w:rsidRDefault="007276BA">
      <w:r>
        <w:separator/>
      </w:r>
    </w:p>
  </w:endnote>
  <w:endnote w:type="continuationSeparator" w:id="0">
    <w:p w14:paraId="1F20D0C4" w14:textId="77777777" w:rsidR="007276BA" w:rsidRDefault="0072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8D339A" w14:paraId="67033509" w14:textId="77777777">
      <w:tc>
        <w:tcPr>
          <w:tcW w:w="1628" w:type="pct"/>
        </w:tcPr>
        <w:p w14:paraId="5DC9365B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Katedra </w:t>
          </w:r>
          <w:r w:rsidR="00E13B7B">
            <w:rPr>
              <w:rFonts w:ascii="Cambria" w:hAnsi="Cambria"/>
              <w:sz w:val="16"/>
              <w:szCs w:val="16"/>
            </w:rPr>
            <w:t>psychologie</w:t>
          </w:r>
        </w:p>
        <w:p w14:paraId="0B372325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Filozofická fakulta Univerzity Karlovy</w:t>
          </w:r>
        </w:p>
        <w:p w14:paraId="5D4BED00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44CFF96F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</w:t>
          </w:r>
        </w:p>
        <w:p w14:paraId="79A0E865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DIČ: CZ00216208</w:t>
          </w:r>
        </w:p>
      </w:tc>
      <w:tc>
        <w:tcPr>
          <w:tcW w:w="1750" w:type="pct"/>
        </w:tcPr>
        <w:p w14:paraId="2D005910" w14:textId="77777777"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Tel.: (+420) 221 619 </w:t>
          </w:r>
          <w:r w:rsidR="00E13B7B">
            <w:rPr>
              <w:rFonts w:ascii="Cambria" w:hAnsi="Cambria"/>
              <w:sz w:val="16"/>
              <w:szCs w:val="16"/>
            </w:rPr>
            <w:t>667</w:t>
          </w:r>
        </w:p>
        <w:p w14:paraId="016583B9" w14:textId="77777777"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2E7AF992" w14:textId="77777777" w:rsidR="008D339A" w:rsidRDefault="008D339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</w:t>
          </w:r>
          <w:r w:rsidR="00E13B7B">
            <w:rPr>
              <w:rFonts w:ascii="Cambria" w:hAnsi="Cambria"/>
              <w:sz w:val="16"/>
              <w:szCs w:val="16"/>
            </w:rPr>
            <w:t>kps.</w:t>
          </w:r>
          <w:r>
            <w:rPr>
              <w:rFonts w:ascii="Cambria" w:hAnsi="Cambria"/>
              <w:sz w:val="16"/>
              <w:szCs w:val="16"/>
            </w:rPr>
            <w:t>ff.cuni.cz</w:t>
          </w:r>
        </w:p>
        <w:p w14:paraId="3EC513B5" w14:textId="77777777" w:rsidR="008D339A" w:rsidRDefault="00E13B7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radka.hradcova</w:t>
          </w:r>
          <w:r w:rsidR="008D339A" w:rsidRPr="005A2E61">
            <w:rPr>
              <w:rFonts w:ascii="Cambria" w:hAnsi="Cambria"/>
              <w:sz w:val="16"/>
              <w:szCs w:val="16"/>
            </w:rPr>
            <w:t>@ff.cuni.cz</w:t>
          </w:r>
        </w:p>
        <w:p w14:paraId="2991D88A" w14:textId="77777777" w:rsidR="008D339A" w:rsidRDefault="008D339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5B2CF6C1" w14:textId="77777777" w:rsidR="008D339A" w:rsidRDefault="008D339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8D339A" w14:paraId="3D1BB07F" w14:textId="77777777">
      <w:tc>
        <w:tcPr>
          <w:tcW w:w="1628" w:type="pct"/>
        </w:tcPr>
        <w:p w14:paraId="01167BD5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</w:p>
      </w:tc>
      <w:tc>
        <w:tcPr>
          <w:tcW w:w="1750" w:type="pct"/>
        </w:tcPr>
        <w:p w14:paraId="56993A86" w14:textId="77777777"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4F66FD99" w14:textId="77777777" w:rsidR="008D339A" w:rsidRDefault="008D339A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6A4ED0C6" w14:textId="77777777" w:rsidR="008D339A" w:rsidRDefault="008D339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FCBD" w14:textId="77777777" w:rsidR="007276BA" w:rsidRDefault="007276BA">
      <w:r>
        <w:separator/>
      </w:r>
    </w:p>
  </w:footnote>
  <w:footnote w:type="continuationSeparator" w:id="0">
    <w:p w14:paraId="3EA7A752" w14:textId="77777777" w:rsidR="007276BA" w:rsidRDefault="0072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A2BB" w14:textId="77777777" w:rsidR="008D339A" w:rsidRDefault="0029161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0BA251" wp14:editId="635EBBC4">
          <wp:simplePos x="0" y="0"/>
          <wp:positionH relativeFrom="column">
            <wp:posOffset>-330200</wp:posOffset>
          </wp:positionH>
          <wp:positionV relativeFrom="paragraph">
            <wp:posOffset>-87630</wp:posOffset>
          </wp:positionV>
          <wp:extent cx="4550410" cy="1404620"/>
          <wp:effectExtent l="0" t="0" r="2540" b="5080"/>
          <wp:wrapNone/>
          <wp:docPr id="6" name="obrázek 6" descr="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39A">
      <w:t xml:space="preserve">                            </w:t>
    </w:r>
  </w:p>
  <w:p w14:paraId="2BD2A193" w14:textId="77777777" w:rsidR="008D339A" w:rsidRDefault="008D339A">
    <w:pPr>
      <w:pStyle w:val="Zhlav"/>
      <w:jc w:val="right"/>
    </w:pPr>
  </w:p>
  <w:p w14:paraId="4A8D3C60" w14:textId="77777777" w:rsidR="008D339A" w:rsidRDefault="008D339A">
    <w:pPr>
      <w:pStyle w:val="Zhlav"/>
      <w:jc w:val="right"/>
    </w:pPr>
  </w:p>
  <w:p w14:paraId="2751FCA7" w14:textId="77777777" w:rsidR="008D339A" w:rsidRDefault="008D339A">
    <w:pPr>
      <w:pStyle w:val="Zhlav"/>
    </w:pPr>
  </w:p>
  <w:p w14:paraId="0F565AFA" w14:textId="77777777" w:rsidR="008D339A" w:rsidRDefault="008D339A">
    <w:pPr>
      <w:pStyle w:val="Zhlav"/>
    </w:pPr>
  </w:p>
  <w:p w14:paraId="7EECE728" w14:textId="77777777" w:rsidR="008D339A" w:rsidRDefault="008D339A">
    <w:pPr>
      <w:pStyle w:val="Zhlav"/>
      <w:rPr>
        <w:rFonts w:ascii="Calibri" w:hAnsi="Calibri"/>
      </w:rPr>
    </w:pPr>
  </w:p>
  <w:p w14:paraId="616CEE87" w14:textId="77777777" w:rsidR="008D339A" w:rsidRPr="00816ACF" w:rsidRDefault="008D339A" w:rsidP="00C83E1C">
    <w:pPr>
      <w:pStyle w:val="Zhlav"/>
      <w:spacing w:before="480" w:after="100" w:afterAutospacing="1"/>
      <w:rPr>
        <w:rFonts w:ascii="Cambria" w:hAnsi="Cambria" w:cs="Arial"/>
        <w:spacing w:val="10"/>
        <w:sz w:val="23"/>
        <w:szCs w:val="23"/>
      </w:rPr>
    </w:pPr>
    <w:r w:rsidRPr="00816ACF">
      <w:rPr>
        <w:rFonts w:ascii="Cambria" w:hAnsi="Cambria" w:cs="Arial"/>
        <w:spacing w:val="10"/>
        <w:sz w:val="23"/>
        <w:szCs w:val="23"/>
      </w:rPr>
      <w:t xml:space="preserve">Katedra </w:t>
    </w:r>
    <w:r w:rsidR="00E13B7B">
      <w:rPr>
        <w:rFonts w:ascii="Cambria" w:hAnsi="Cambria" w:cs="Arial"/>
        <w:spacing w:val="10"/>
        <w:sz w:val="23"/>
        <w:szCs w:val="23"/>
      </w:rPr>
      <w:t>psychologie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B151C"/>
    <w:multiLevelType w:val="hybridMultilevel"/>
    <w:tmpl w:val="9EDE2E72"/>
    <w:lvl w:ilvl="0" w:tplc="E6608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27"/>
    <w:rsid w:val="00000825"/>
    <w:rsid w:val="00036036"/>
    <w:rsid w:val="000E3FEE"/>
    <w:rsid w:val="001158F3"/>
    <w:rsid w:val="0019738C"/>
    <w:rsid w:val="001E0059"/>
    <w:rsid w:val="00280CDA"/>
    <w:rsid w:val="00291409"/>
    <w:rsid w:val="0029161D"/>
    <w:rsid w:val="00296C73"/>
    <w:rsid w:val="00324972"/>
    <w:rsid w:val="0043436A"/>
    <w:rsid w:val="004D48E3"/>
    <w:rsid w:val="005A2E61"/>
    <w:rsid w:val="006E71D4"/>
    <w:rsid w:val="007276BA"/>
    <w:rsid w:val="007346D2"/>
    <w:rsid w:val="0076118D"/>
    <w:rsid w:val="007F5649"/>
    <w:rsid w:val="00816ACF"/>
    <w:rsid w:val="008A4F94"/>
    <w:rsid w:val="008D339A"/>
    <w:rsid w:val="008D6915"/>
    <w:rsid w:val="009031C2"/>
    <w:rsid w:val="009170A9"/>
    <w:rsid w:val="009512C3"/>
    <w:rsid w:val="009824E3"/>
    <w:rsid w:val="00A5470A"/>
    <w:rsid w:val="00A6769C"/>
    <w:rsid w:val="00A71D5A"/>
    <w:rsid w:val="00A73965"/>
    <w:rsid w:val="00AD292A"/>
    <w:rsid w:val="00B12B9B"/>
    <w:rsid w:val="00BD049A"/>
    <w:rsid w:val="00C57F1A"/>
    <w:rsid w:val="00C80B9E"/>
    <w:rsid w:val="00C81F15"/>
    <w:rsid w:val="00C83E1C"/>
    <w:rsid w:val="00D601F5"/>
    <w:rsid w:val="00E11E27"/>
    <w:rsid w:val="00E13B7B"/>
    <w:rsid w:val="00E4154A"/>
    <w:rsid w:val="00E97C61"/>
    <w:rsid w:val="00ED627D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2F764"/>
  <w15:docId w15:val="{4BBA9E7C-62BD-4F3E-85BE-C853038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769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12B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C83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83E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B12B9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ka.dvorakova@f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creator>Lucie Vavrikova</dc:creator>
  <cp:lastModifiedBy>Martin Hradec</cp:lastModifiedBy>
  <cp:revision>2</cp:revision>
  <cp:lastPrinted>2017-06-29T15:20:00Z</cp:lastPrinted>
  <dcterms:created xsi:type="dcterms:W3CDTF">2021-01-27T18:59:00Z</dcterms:created>
  <dcterms:modified xsi:type="dcterms:W3CDTF">2021-01-27T18:59:00Z</dcterms:modified>
</cp:coreProperties>
</file>